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B50" w:rsidRDefault="00F76B50" w:rsidP="00F76B50">
      <w:pPr>
        <w:pStyle w:val="HTMLVorformatiert"/>
      </w:pPr>
      <w:r>
        <w:t>125 Watt Deckeneinbaulautsprecher</w:t>
      </w:r>
    </w:p>
    <w:p w:rsidR="00F76B50" w:rsidRDefault="00F76B50" w:rsidP="00F76B50">
      <w:pPr>
        <w:pStyle w:val="HTMLVorformatiert"/>
      </w:pPr>
    </w:p>
    <w:p w:rsidR="00F76B50" w:rsidRDefault="00F76B50" w:rsidP="00F76B50">
      <w:pPr>
        <w:pStyle w:val="HTMLVorformatiert"/>
      </w:pPr>
      <w:r>
        <w:t xml:space="preserve">125 W - Deckeneinbaulautsprecher mit </w:t>
      </w:r>
      <w:proofErr w:type="spellStart"/>
      <w:r>
        <w:t>Phaseguide</w:t>
      </w:r>
      <w:proofErr w:type="spellEnd"/>
      <w:r>
        <w:t xml:space="preserve"> Technologie wahlweise in 100 Volt / 8 Ohm -Technik zur Festinstallation i</w:t>
      </w:r>
      <w:r w:rsidR="00DD23CB">
        <w:t>n Innenrä</w:t>
      </w:r>
      <w:r>
        <w:t>umen.</w:t>
      </w:r>
    </w:p>
    <w:p w:rsidR="00F76B50" w:rsidRDefault="00F76B50" w:rsidP="00F76B50">
      <w:pPr>
        <w:pStyle w:val="HTMLVorformatiert"/>
      </w:pPr>
      <w:r>
        <w:t>Der Lautsprecher ver</w:t>
      </w:r>
      <w:r w:rsidR="00DD23CB">
        <w:t xml:space="preserve">fügt über einen 8 Zoll </w:t>
      </w:r>
      <w:proofErr w:type="spellStart"/>
      <w:r w:rsidR="00DD23CB">
        <w:t>Tieftö</w:t>
      </w:r>
      <w:r>
        <w:t>ner</w:t>
      </w:r>
      <w:proofErr w:type="spellEnd"/>
      <w:r>
        <w:t xml:space="preserve"> sowie einen 1.3 Zoll Kompressionstreiber. Die </w:t>
      </w:r>
      <w:proofErr w:type="spellStart"/>
      <w:r>
        <w:t>Phaseguide</w:t>
      </w:r>
      <w:proofErr w:type="spellEnd"/>
      <w:r>
        <w:t xml:space="preserve"> Technologie stellt  eine</w:t>
      </w:r>
    </w:p>
    <w:p w:rsidR="00F76B50" w:rsidRDefault="00F76B50" w:rsidP="00F76B50">
      <w:pPr>
        <w:pStyle w:val="HTMLVorformatiert"/>
      </w:pPr>
      <w:r>
        <w:t xml:space="preserve">kontrollierte horizontale und asymmetrische vertikale </w:t>
      </w:r>
      <w:proofErr w:type="spellStart"/>
      <w:r w:rsidR="00DD23CB">
        <w:t>Abstrahlcharateristik</w:t>
      </w:r>
      <w:proofErr w:type="spellEnd"/>
      <w:r w:rsidR="00DD23CB">
        <w:t xml:space="preserve"> zur Verfügung und ermö</w:t>
      </w:r>
      <w:r>
        <w:t xml:space="preserve">glicht bei Verwendung von Mikrofonen einen verbesserten </w:t>
      </w:r>
    </w:p>
    <w:p w:rsidR="00F76B50" w:rsidRDefault="00DD23CB" w:rsidP="00F76B50">
      <w:pPr>
        <w:pStyle w:val="HTMLVorformatiert"/>
      </w:pPr>
      <w:r>
        <w:t>Richtungsbezug und höhere Rü</w:t>
      </w:r>
      <w:r w:rsidR="00F76B50">
        <w:t xml:space="preserve">ckkopplungsfestigkeit des Gesamtsystems.   </w:t>
      </w:r>
    </w:p>
    <w:p w:rsidR="00F76B50" w:rsidRDefault="00F76B50" w:rsidP="00F76B50">
      <w:pPr>
        <w:pStyle w:val="HTMLVorformatiert"/>
      </w:pPr>
      <w:r>
        <w:t>Eine Montage weniger Laut</w:t>
      </w:r>
      <w:r w:rsidR="00DD23CB">
        <w:t>sprecher in Nä</w:t>
      </w:r>
      <w:r>
        <w:t>he der Wa</w:t>
      </w:r>
      <w:r w:rsidR="00DD23CB">
        <w:t>nd- und Deckenbegrenzungen ermöglicht eine gleichmäss</w:t>
      </w:r>
      <w:r>
        <w:t>ige Beschallu</w:t>
      </w:r>
      <w:r w:rsidR="00DD23CB">
        <w:t>ng eines Raumes mittlerer Gröss</w:t>
      </w:r>
      <w:r>
        <w:t xml:space="preserve">e </w:t>
      </w:r>
    </w:p>
    <w:p w:rsidR="00F76B50" w:rsidRDefault="00DD23CB" w:rsidP="00F76B50">
      <w:pPr>
        <w:pStyle w:val="HTMLVorformatiert"/>
      </w:pPr>
      <w:r>
        <w:t>und ersetzt somit eine gröss</w:t>
      </w:r>
      <w:r w:rsidR="00F76B50">
        <w:t>ere Anzahl konventioneller Deckeneinbaulautsprecher bzw. Aufbaulautsprecher.</w:t>
      </w:r>
    </w:p>
    <w:p w:rsidR="00F76B50" w:rsidRDefault="00F76B50" w:rsidP="00F76B50">
      <w:pPr>
        <w:pStyle w:val="HTMLVorformatiert"/>
      </w:pPr>
      <w:r>
        <w:t>Bei empfohlenem Montageort entfaltet der Lautsprecher durch die Decken- und Wan</w:t>
      </w:r>
      <w:r w:rsidR="00DD23CB">
        <w:t>dankopplung eine kraftvolle Bass</w:t>
      </w:r>
      <w:r>
        <w:t xml:space="preserve">wiedergabe; der 1.3 Zoll Kompressionstreiber </w:t>
      </w:r>
    </w:p>
    <w:p w:rsidR="00F76B50" w:rsidRDefault="00DD23CB" w:rsidP="00F76B50">
      <w:pPr>
        <w:pStyle w:val="HTMLVorformatiert"/>
      </w:pPr>
      <w:r>
        <w:t>sorgt fü</w:t>
      </w:r>
      <w:r w:rsidR="00F76B50">
        <w:t>r eine exzell</w:t>
      </w:r>
      <w:r>
        <w:t>en</w:t>
      </w:r>
      <w:r w:rsidR="00F76B50">
        <w:t xml:space="preserve">te Sprachwiedergabe. </w:t>
      </w:r>
    </w:p>
    <w:p w:rsidR="00F76B50" w:rsidRDefault="00F76B50" w:rsidP="00F76B50">
      <w:pPr>
        <w:pStyle w:val="HTMLVorformatiert"/>
      </w:pPr>
      <w:r>
        <w:t xml:space="preserve">Der frontseitige 6polige Anschlussblock erlaubt eine einfache Parallelschaltung mehrerer Lautsprecher. </w:t>
      </w:r>
    </w:p>
    <w:p w:rsidR="00F76B50" w:rsidRDefault="00F76B50" w:rsidP="00F76B50">
      <w:pPr>
        <w:pStyle w:val="HTMLVorformatiert"/>
      </w:pPr>
    </w:p>
    <w:p w:rsidR="00F76B50" w:rsidRDefault="00F76B50" w:rsidP="00F76B50">
      <w:pPr>
        <w:pStyle w:val="HTMLVorformatiert"/>
      </w:pPr>
      <w:r>
        <w:t>Der eingesetzte Lautsprecher soll Ã¼ber eine Date</w:t>
      </w:r>
      <w:r w:rsidR="00DD23CB">
        <w:t>i zur akustischen Simulation für eines der gä</w:t>
      </w:r>
      <w:r>
        <w:t>ngigen</w:t>
      </w:r>
    </w:p>
    <w:p w:rsidR="00F76B50" w:rsidRDefault="00DD23CB" w:rsidP="00F76B50">
      <w:pPr>
        <w:pStyle w:val="HTMLVorformatiert"/>
      </w:pPr>
      <w:r>
        <w:t>Simulationsprogramme verfü</w:t>
      </w:r>
      <w:r w:rsidR="00F76B50">
        <w:t>gen um den Nachweis der Schall</w:t>
      </w:r>
      <w:r>
        <w:t>verteilung und der Sprachverstä</w:t>
      </w:r>
      <w:r w:rsidR="00F76B50">
        <w:t>ndlichkeit per Simulation</w:t>
      </w:r>
    </w:p>
    <w:p w:rsidR="00F76B50" w:rsidRDefault="00F76B50" w:rsidP="00F76B50">
      <w:pPr>
        <w:pStyle w:val="HTMLVorformatiert"/>
      </w:pPr>
      <w:r>
        <w:t>erbringen z</w:t>
      </w:r>
      <w:r w:rsidR="00DD23CB">
        <w:t>u kö</w:t>
      </w:r>
      <w:r>
        <w:t>nnen.</w:t>
      </w:r>
      <w:r w:rsidR="00DD23CB">
        <w:t xml:space="preserve"> </w:t>
      </w:r>
      <w:r>
        <w:t>Di</w:t>
      </w:r>
      <w:r w:rsidR="00DD23CB">
        <w:t>e Beschreibungsdateien sind zulä</w:t>
      </w:r>
      <w:r>
        <w:t xml:space="preserve">ssig in einem der folgenden Formate: *.SPK; *.GLL; *.CLF; *.SPM  </w:t>
      </w:r>
    </w:p>
    <w:p w:rsidR="00F76B50" w:rsidRDefault="00F76B50" w:rsidP="00F76B50">
      <w:pPr>
        <w:pStyle w:val="HTMLVorformatiert"/>
      </w:pPr>
    </w:p>
    <w:p w:rsidR="00F76B50" w:rsidRDefault="00F76B50" w:rsidP="00F76B50">
      <w:pPr>
        <w:pStyle w:val="HTMLVorformatiert"/>
      </w:pPr>
    </w:p>
    <w:p w:rsidR="00F76B50" w:rsidRDefault="00F76B50" w:rsidP="00F76B50">
      <w:pPr>
        <w:pStyle w:val="HTMLVorformatiert"/>
      </w:pPr>
    </w:p>
    <w:p w:rsidR="00F76B50" w:rsidRDefault="00F76B50" w:rsidP="00F76B50">
      <w:pPr>
        <w:pStyle w:val="HTMLVorformatiert"/>
      </w:pPr>
    </w:p>
    <w:p w:rsidR="00F76B50" w:rsidRDefault="00F76B50" w:rsidP="00F76B50">
      <w:pPr>
        <w:pStyle w:val="HTMLVorformatiert"/>
      </w:pPr>
      <w:r>
        <w:t>Technische Daten:</w:t>
      </w:r>
    </w:p>
    <w:p w:rsidR="00F76B50" w:rsidRDefault="00F76B50" w:rsidP="00F76B50">
      <w:pPr>
        <w:pStyle w:val="HTMLVorformatiert"/>
      </w:pPr>
    </w:p>
    <w:p w:rsidR="00F76B50" w:rsidRDefault="00F76B50" w:rsidP="00F76B50">
      <w:pPr>
        <w:pStyle w:val="HTMLVorformatiert"/>
      </w:pPr>
      <w:r>
        <w:t>- Belastbarkeit:</w:t>
      </w:r>
      <w:r>
        <w:tab/>
      </w:r>
      <w:r>
        <w:tab/>
        <w:t>125 Watt</w:t>
      </w:r>
    </w:p>
    <w:p w:rsidR="00F76B50" w:rsidRDefault="00F76B50" w:rsidP="00F76B50">
      <w:pPr>
        <w:pStyle w:val="HTMLVorformatiert"/>
      </w:pPr>
      <w:r>
        <w:t>- Trafoabgriffe:</w:t>
      </w:r>
      <w:r>
        <w:tab/>
      </w:r>
      <w:r>
        <w:tab/>
        <w:t>80, 40, 20, 10, 5 Watt und 8 Ohm Bypass</w:t>
      </w:r>
    </w:p>
    <w:p w:rsidR="00F76B50" w:rsidRDefault="00F76B50" w:rsidP="00F76B50">
      <w:pPr>
        <w:pStyle w:val="HTMLVorformatiert"/>
      </w:pPr>
      <w:r>
        <w:t>- Abstrahlwinkel:</w:t>
      </w:r>
      <w:r>
        <w:tab/>
      </w:r>
      <w:r>
        <w:tab/>
        <w:t xml:space="preserve">90Â° horizontal, 75Â°vertikal asymmetrisch </w:t>
      </w:r>
    </w:p>
    <w:p w:rsidR="00F76B50" w:rsidRDefault="00F76B50" w:rsidP="00F76B50">
      <w:pPr>
        <w:pStyle w:val="HTMLVorformatiert"/>
      </w:pPr>
      <w:r>
        <w:tab/>
      </w:r>
      <w:r>
        <w:tab/>
      </w:r>
      <w:r>
        <w:tab/>
      </w:r>
      <w:r>
        <w:tab/>
        <w:t>(-90Â° bis -15Â° bezogen auf den Einbauort)</w:t>
      </w:r>
    </w:p>
    <w:p w:rsidR="00F76B50" w:rsidRDefault="00DD23CB" w:rsidP="00F76B50">
      <w:pPr>
        <w:pStyle w:val="HTMLVorformatiert"/>
      </w:pPr>
      <w:r>
        <w:t>- Ü</w:t>
      </w:r>
      <w:r w:rsidR="00F76B50">
        <w:t>bertragungsbereich:</w:t>
      </w:r>
      <w:r w:rsidR="00F76B50">
        <w:tab/>
      </w:r>
      <w:r w:rsidR="00F76B50">
        <w:tab/>
        <w:t>70 Hz - 16 kHz (- 3 dB)</w:t>
      </w:r>
    </w:p>
    <w:p w:rsidR="00F76B50" w:rsidRDefault="00F76B50" w:rsidP="00F76B50">
      <w:pPr>
        <w:pStyle w:val="HTMLVorformatiert"/>
      </w:pPr>
      <w:r>
        <w:t>- Empfindlichkeit:</w:t>
      </w:r>
      <w:r>
        <w:tab/>
      </w:r>
      <w:r>
        <w:tab/>
        <w:t>97 dB-SPL, 1W, 1m (Pink Noise)</w:t>
      </w:r>
    </w:p>
    <w:p w:rsidR="00F76B50" w:rsidRDefault="00F76B50" w:rsidP="00F76B50">
      <w:pPr>
        <w:pStyle w:val="HTMLVorformatiert"/>
      </w:pPr>
      <w:r>
        <w:t>- maximaler Schalldruck:</w:t>
      </w:r>
      <w:r>
        <w:tab/>
        <w:t>124 dB-SPL (</w:t>
      </w:r>
      <w:proofErr w:type="spellStart"/>
      <w:r>
        <w:t>peak</w:t>
      </w:r>
      <w:proofErr w:type="spellEnd"/>
      <w:r>
        <w:t>)</w:t>
      </w:r>
    </w:p>
    <w:p w:rsidR="00F76B50" w:rsidRDefault="00DD23CB" w:rsidP="00F76B50">
      <w:pPr>
        <w:pStyle w:val="HTMLVorformatiert"/>
      </w:pPr>
      <w:r>
        <w:t>- Ü</w:t>
      </w:r>
      <w:r w:rsidR="00F76B50">
        <w:t>bergangsfrequenz:</w:t>
      </w:r>
      <w:r w:rsidR="00F76B50">
        <w:tab/>
      </w:r>
      <w:r w:rsidR="00F76B50">
        <w:tab/>
        <w:t>1 kHz</w:t>
      </w:r>
    </w:p>
    <w:p w:rsidR="00F76B50" w:rsidRDefault="00F76B50" w:rsidP="00F76B50">
      <w:pPr>
        <w:pStyle w:val="HTMLVorformatiert"/>
      </w:pPr>
      <w:r>
        <w:t>- Abmessungen:</w:t>
      </w:r>
      <w:r>
        <w:tab/>
      </w:r>
      <w:r>
        <w:tab/>
      </w:r>
      <w:r>
        <w:tab/>
        <w:t>39 x 39 x 24,9 cm (B x H x T)</w:t>
      </w:r>
    </w:p>
    <w:p w:rsidR="00F76B50" w:rsidRDefault="00F76B50" w:rsidP="00F76B50">
      <w:pPr>
        <w:pStyle w:val="HTMLVorformatiert"/>
      </w:pPr>
      <w:r>
        <w:t>- AnschlÃ¼sse:</w:t>
      </w:r>
      <w:r>
        <w:tab/>
      </w:r>
      <w:r>
        <w:tab/>
      </w:r>
      <w:r>
        <w:tab/>
        <w:t>berÃ¼hrungssichere, abdeckbare Schraubklemmen</w:t>
      </w:r>
    </w:p>
    <w:p w:rsidR="00F76B50" w:rsidRDefault="00F76B50" w:rsidP="00F76B50">
      <w:pPr>
        <w:pStyle w:val="HTMLVorformatiert"/>
      </w:pPr>
      <w:r>
        <w:t>- Gewicht:</w:t>
      </w:r>
      <w:r>
        <w:tab/>
      </w:r>
      <w:r>
        <w:tab/>
      </w:r>
      <w:r>
        <w:tab/>
        <w:t>10,1 kg</w:t>
      </w:r>
    </w:p>
    <w:p w:rsidR="00F76B50" w:rsidRDefault="00F76B50" w:rsidP="00F76B50">
      <w:pPr>
        <w:pStyle w:val="HTMLVorformatiert"/>
      </w:pPr>
      <w:r>
        <w:t>-</w:t>
      </w:r>
      <w:r w:rsidR="00DD23CB">
        <w:t xml:space="preserve"> Farbe Lautsprechergitter:</w:t>
      </w:r>
      <w:r w:rsidR="00DD23CB">
        <w:tab/>
        <w:t>weiss</w:t>
      </w:r>
      <w:r>
        <w:t xml:space="preserve">          </w:t>
      </w:r>
      <w:r>
        <w:tab/>
      </w:r>
      <w:r>
        <w:tab/>
      </w:r>
    </w:p>
    <w:p w:rsidR="00F76B50" w:rsidRDefault="00F76B50" w:rsidP="00F76B50">
      <w:pPr>
        <w:pStyle w:val="HTMLVorformatiert"/>
      </w:pPr>
    </w:p>
    <w:p w:rsidR="00F76B50" w:rsidRDefault="00F76B50" w:rsidP="00F76B50">
      <w:pPr>
        <w:pStyle w:val="HTMLVorformatiert"/>
      </w:pPr>
    </w:p>
    <w:p w:rsidR="00F76B50" w:rsidRDefault="00F76B50" w:rsidP="00F76B50">
      <w:pPr>
        <w:pStyle w:val="HTMLVorformatiert"/>
      </w:pPr>
      <w:r>
        <w:t>Liefern und betriebsfertig montieren.</w:t>
      </w:r>
    </w:p>
    <w:p w:rsidR="00F76B50" w:rsidRDefault="00F76B50" w:rsidP="00F76B50">
      <w:pPr>
        <w:pStyle w:val="HTMLVorformatiert"/>
      </w:pPr>
    </w:p>
    <w:p w:rsidR="00F76B50" w:rsidRDefault="00F76B50" w:rsidP="00F76B50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</w:r>
      <w:proofErr w:type="spellStart"/>
      <w:r>
        <w:t>EdgeMax</w:t>
      </w:r>
      <w:proofErr w:type="spellEnd"/>
      <w:r>
        <w:t xml:space="preserve"> </w:t>
      </w:r>
      <w:bookmarkStart w:id="0" w:name="_GoBack"/>
      <w:r>
        <w:t>EM90</w:t>
      </w:r>
      <w:bookmarkEnd w:id="0"/>
      <w:r>
        <w:tab/>
        <w:t xml:space="preserve">o. </w:t>
      </w:r>
      <w:proofErr w:type="spellStart"/>
      <w:r>
        <w:t>glw</w:t>
      </w:r>
      <w:proofErr w:type="spellEnd"/>
      <w:r>
        <w:t>.</w:t>
      </w:r>
    </w:p>
    <w:p w:rsidR="00F76B50" w:rsidRDefault="00F76B50" w:rsidP="00F76B50">
      <w:pPr>
        <w:pStyle w:val="HTMLVorformatiert"/>
      </w:pPr>
    </w:p>
    <w:p w:rsidR="00F76B50" w:rsidRDefault="00F76B50" w:rsidP="00F76B50">
      <w:pPr>
        <w:pStyle w:val="HTMLVorformatiert"/>
      </w:pPr>
      <w:r>
        <w:t>Angebotenes Fabrikat:</w:t>
      </w:r>
      <w:r>
        <w:tab/>
      </w:r>
      <w:r>
        <w:tab/>
        <w:t>________________________________</w:t>
      </w:r>
    </w:p>
    <w:p w:rsidR="00F76B50" w:rsidRDefault="00F76B50" w:rsidP="00F76B50">
      <w:pPr>
        <w:pStyle w:val="HTMLVorformatiert"/>
      </w:pPr>
    </w:p>
    <w:p w:rsidR="00F76B50" w:rsidRDefault="00F76B50" w:rsidP="00F76B50">
      <w:pPr>
        <w:pStyle w:val="HTMLVorformatiert"/>
      </w:pPr>
      <w:r>
        <w:t>Angebotener Typ:</w:t>
      </w:r>
      <w:r>
        <w:tab/>
      </w:r>
      <w:r>
        <w:tab/>
        <w:t>________________________________</w:t>
      </w:r>
    </w:p>
    <w:p w:rsidR="00F76B50" w:rsidRDefault="00F76B50" w:rsidP="00F76B50">
      <w:pPr>
        <w:pStyle w:val="HTMLVorformatiert"/>
      </w:pPr>
    </w:p>
    <w:p w:rsidR="00F76B50" w:rsidRDefault="00F76B50" w:rsidP="00F76B50">
      <w:pPr>
        <w:pStyle w:val="HTMLVorformatiert"/>
      </w:pPr>
      <w:r>
        <w:t>1,000</w:t>
      </w:r>
      <w:r>
        <w:tab/>
        <w:t>StÃ¼ck</w:t>
      </w:r>
    </w:p>
    <w:p w:rsidR="00F76B50" w:rsidRDefault="00F76B50" w:rsidP="00F76B50">
      <w:pPr>
        <w:pStyle w:val="HTMLVorformatiert"/>
      </w:pPr>
    </w:p>
    <w:p w:rsidR="00F76B50" w:rsidRDefault="00F76B50" w:rsidP="00F76B50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385D4F" w:rsidRPr="00F76B50" w:rsidRDefault="00385D4F" w:rsidP="00F76B50"/>
    <w:sectPr w:rsidR="00385D4F" w:rsidRPr="00F76B5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E6"/>
    <w:rsid w:val="00385D4F"/>
    <w:rsid w:val="005933E6"/>
    <w:rsid w:val="00A37C11"/>
    <w:rsid w:val="00CF6C7F"/>
    <w:rsid w:val="00DD23CB"/>
    <w:rsid w:val="00F7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2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2018-11-16T08:29:00Z</dcterms:created>
  <dcterms:modified xsi:type="dcterms:W3CDTF">2018-11-16T08:29:00Z</dcterms:modified>
</cp:coreProperties>
</file>