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FB" w:rsidRPr="005C1D2B" w:rsidRDefault="006E27FB" w:rsidP="00190978">
      <w:pPr>
        <w:pStyle w:val="Textkrper2"/>
        <w:rPr>
          <w:rFonts w:ascii="Arial" w:hAnsi="Arial" w:cs="Arial"/>
          <w:b/>
          <w:bCs/>
        </w:rPr>
      </w:pPr>
    </w:p>
    <w:p w:rsidR="00190978" w:rsidRPr="005C1D2B" w:rsidRDefault="00FE5471" w:rsidP="00190978">
      <w:pPr>
        <w:pStyle w:val="Textkrper2"/>
        <w:rPr>
          <w:rFonts w:ascii="Arial" w:hAnsi="Arial" w:cs="Arial"/>
          <w:b/>
          <w:bCs/>
        </w:rPr>
      </w:pPr>
      <w:r w:rsidRPr="005C1D2B">
        <w:rPr>
          <w:rFonts w:ascii="Arial" w:hAnsi="Arial" w:cs="Arial"/>
          <w:b/>
          <w:bCs/>
        </w:rPr>
        <w:t>Adaptive Fernbedienung</w:t>
      </w:r>
      <w:r w:rsidR="00BD4791" w:rsidRPr="005C1D2B">
        <w:rPr>
          <w:rFonts w:ascii="Arial" w:hAnsi="Arial" w:cs="Arial"/>
          <w:b/>
          <w:bCs/>
        </w:rPr>
        <w:t xml:space="preserve"> mit </w:t>
      </w:r>
      <w:r w:rsidR="00BF49F7" w:rsidRPr="005C1D2B">
        <w:rPr>
          <w:rFonts w:ascii="Arial" w:hAnsi="Arial" w:cs="Arial"/>
          <w:b/>
          <w:bCs/>
        </w:rPr>
        <w:t>Dreh-</w:t>
      </w:r>
      <w:r w:rsidR="007E049C" w:rsidRPr="005C1D2B">
        <w:rPr>
          <w:rFonts w:ascii="Arial" w:hAnsi="Arial" w:cs="Arial"/>
          <w:b/>
          <w:bCs/>
        </w:rPr>
        <w:t>Encoder</w:t>
      </w:r>
      <w:r w:rsidR="00BD4791" w:rsidRPr="005C1D2B">
        <w:rPr>
          <w:rFonts w:ascii="Arial" w:hAnsi="Arial" w:cs="Arial"/>
          <w:b/>
          <w:bCs/>
        </w:rPr>
        <w:t xml:space="preserve"> und LED-Anzeige</w:t>
      </w:r>
    </w:p>
    <w:p w:rsidR="007E049C" w:rsidRPr="005C1D2B" w:rsidRDefault="00BF49F7" w:rsidP="005E3D3D">
      <w:pPr>
        <w:pStyle w:val="Textkrper2"/>
        <w:tabs>
          <w:tab w:val="left" w:pos="6840"/>
        </w:tabs>
        <w:rPr>
          <w:rFonts w:ascii="Arial" w:hAnsi="Arial" w:cs="Arial"/>
        </w:rPr>
      </w:pPr>
      <w:r w:rsidRPr="005C1D2B">
        <w:rPr>
          <w:rFonts w:ascii="Arial" w:hAnsi="Arial" w:cs="Arial"/>
        </w:rPr>
        <w:t>Adaptive Fernbedienungseinheit</w:t>
      </w:r>
      <w:r w:rsidR="002C4C86" w:rsidRPr="005C1D2B">
        <w:rPr>
          <w:rFonts w:ascii="Arial" w:hAnsi="Arial" w:cs="Arial"/>
        </w:rPr>
        <w:t xml:space="preserve"> steu</w:t>
      </w:r>
      <w:r w:rsidRPr="005C1D2B">
        <w:rPr>
          <w:rFonts w:ascii="Arial" w:hAnsi="Arial" w:cs="Arial"/>
        </w:rPr>
        <w:t>ert alle Parameter des DSP Mischers/Audiomatrix</w:t>
      </w:r>
      <w:r w:rsidR="00190978" w:rsidRPr="005C1D2B">
        <w:rPr>
          <w:rFonts w:ascii="Arial" w:hAnsi="Arial" w:cs="Arial"/>
        </w:rPr>
        <w:t xml:space="preserve"> und benötigt dazu eine einfache P</w:t>
      </w:r>
      <w:r w:rsidR="002C4C86" w:rsidRPr="005C1D2B">
        <w:rPr>
          <w:rFonts w:ascii="Arial" w:hAnsi="Arial" w:cs="Arial"/>
        </w:rPr>
        <w:t xml:space="preserve">rogrammierung/Konfiguration durch </w:t>
      </w:r>
      <w:r w:rsidR="00190978" w:rsidRPr="005C1D2B">
        <w:rPr>
          <w:rFonts w:ascii="Arial" w:hAnsi="Arial" w:cs="Arial"/>
        </w:rPr>
        <w:t>die</w:t>
      </w:r>
      <w:r w:rsidR="007E049C" w:rsidRPr="005C1D2B">
        <w:rPr>
          <w:rFonts w:ascii="Arial" w:hAnsi="Arial" w:cs="Arial"/>
        </w:rPr>
        <w:t xml:space="preserve"> </w:t>
      </w:r>
      <w:r w:rsidR="00600AF3" w:rsidRPr="005C1D2B">
        <w:rPr>
          <w:rFonts w:ascii="Arial" w:hAnsi="Arial" w:cs="Arial"/>
        </w:rPr>
        <w:t>Designer Software der M</w:t>
      </w:r>
      <w:r w:rsidR="002C37DF" w:rsidRPr="005C1D2B">
        <w:rPr>
          <w:rFonts w:ascii="Arial" w:hAnsi="Arial" w:cs="Arial"/>
        </w:rPr>
        <w:t xml:space="preserve">atrix </w:t>
      </w:r>
      <w:r w:rsidR="007E049C" w:rsidRPr="005C1D2B">
        <w:rPr>
          <w:rFonts w:ascii="Arial" w:hAnsi="Arial" w:cs="Arial"/>
        </w:rPr>
        <w:t>o</w:t>
      </w:r>
      <w:r w:rsidR="002C37DF" w:rsidRPr="005C1D2B">
        <w:rPr>
          <w:rFonts w:ascii="Arial" w:hAnsi="Arial" w:cs="Arial"/>
        </w:rPr>
        <w:t xml:space="preserve">der </w:t>
      </w:r>
      <w:r w:rsidR="00600AF3" w:rsidRPr="005C1D2B">
        <w:rPr>
          <w:rFonts w:ascii="Arial" w:hAnsi="Arial" w:cs="Arial"/>
        </w:rPr>
        <w:t xml:space="preserve">des </w:t>
      </w:r>
      <w:r w:rsidRPr="005C1D2B">
        <w:rPr>
          <w:rFonts w:ascii="Arial" w:hAnsi="Arial" w:cs="Arial"/>
        </w:rPr>
        <w:t>Software Assistenten</w:t>
      </w:r>
      <w:r w:rsidR="002C37DF" w:rsidRPr="005C1D2B">
        <w:rPr>
          <w:rFonts w:ascii="Arial" w:hAnsi="Arial" w:cs="Arial"/>
        </w:rPr>
        <w:t xml:space="preserve"> eines  </w:t>
      </w:r>
      <w:r w:rsidR="007E049C" w:rsidRPr="005C1D2B">
        <w:rPr>
          <w:rFonts w:ascii="Arial" w:hAnsi="Arial" w:cs="Arial"/>
        </w:rPr>
        <w:t>DSP Mischer</w:t>
      </w:r>
      <w:r w:rsidR="002C37DF" w:rsidRPr="005C1D2B">
        <w:rPr>
          <w:rFonts w:ascii="Arial" w:hAnsi="Arial" w:cs="Arial"/>
        </w:rPr>
        <w:t>s</w:t>
      </w:r>
      <w:r w:rsidR="007E049C" w:rsidRPr="005C1D2B">
        <w:rPr>
          <w:rFonts w:ascii="Arial" w:hAnsi="Arial" w:cs="Arial"/>
        </w:rPr>
        <w:t xml:space="preserve">. </w:t>
      </w:r>
      <w:r w:rsidR="00F92F74" w:rsidRPr="005C1D2B">
        <w:rPr>
          <w:rFonts w:ascii="Arial" w:hAnsi="Arial" w:cs="Arial"/>
        </w:rPr>
        <w:t xml:space="preserve">Zur Kontrolle von Parametern steht ein </w:t>
      </w:r>
      <w:r w:rsidR="00276319" w:rsidRPr="005C1D2B">
        <w:rPr>
          <w:rFonts w:ascii="Arial" w:hAnsi="Arial" w:cs="Arial"/>
        </w:rPr>
        <w:t>Endlos-</w:t>
      </w:r>
      <w:r w:rsidR="00FE5471" w:rsidRPr="005C1D2B">
        <w:rPr>
          <w:rFonts w:ascii="Arial" w:hAnsi="Arial" w:cs="Arial"/>
        </w:rPr>
        <w:t>Drehgeber</w:t>
      </w:r>
      <w:r w:rsidR="007E049C" w:rsidRPr="005C1D2B">
        <w:rPr>
          <w:rFonts w:ascii="Arial" w:hAnsi="Arial" w:cs="Arial"/>
        </w:rPr>
        <w:t xml:space="preserve"> mit </w:t>
      </w:r>
      <w:r w:rsidR="00276319" w:rsidRPr="005C1D2B">
        <w:rPr>
          <w:rFonts w:ascii="Arial" w:hAnsi="Arial" w:cs="Arial"/>
        </w:rPr>
        <w:t xml:space="preserve">integrierter </w:t>
      </w:r>
      <w:r w:rsidR="007E049C" w:rsidRPr="005C1D2B">
        <w:rPr>
          <w:rFonts w:ascii="Arial" w:hAnsi="Arial" w:cs="Arial"/>
        </w:rPr>
        <w:t>Drucktaste zur Umschaltung der Bänke „A“ und „B“ zur Verfügung. Je nach angeschlossenem DSP-Mischer kön</w:t>
      </w:r>
      <w:r w:rsidR="00276319" w:rsidRPr="005C1D2B">
        <w:rPr>
          <w:rFonts w:ascii="Arial" w:hAnsi="Arial" w:cs="Arial"/>
        </w:rPr>
        <w:t xml:space="preserve">nen </w:t>
      </w:r>
      <w:r w:rsidR="00F92F74" w:rsidRPr="005C1D2B">
        <w:rPr>
          <w:rFonts w:ascii="Arial" w:hAnsi="Arial" w:cs="Arial"/>
        </w:rPr>
        <w:t xml:space="preserve">Lautstärken geregelt oder </w:t>
      </w:r>
      <w:r w:rsidR="007E049C" w:rsidRPr="005C1D2B">
        <w:rPr>
          <w:rFonts w:ascii="Arial" w:hAnsi="Arial" w:cs="Arial"/>
        </w:rPr>
        <w:t xml:space="preserve">individuelle </w:t>
      </w:r>
      <w:r w:rsidR="00F92F74" w:rsidRPr="005C1D2B">
        <w:rPr>
          <w:rFonts w:ascii="Arial" w:hAnsi="Arial" w:cs="Arial"/>
        </w:rPr>
        <w:t>variierende weitere Steuerprozesse kontrolliert</w:t>
      </w:r>
      <w:r w:rsidR="007E049C" w:rsidRPr="005C1D2B">
        <w:rPr>
          <w:rFonts w:ascii="Arial" w:hAnsi="Arial" w:cs="Arial"/>
        </w:rPr>
        <w:t xml:space="preserve"> werden.</w:t>
      </w:r>
      <w:r w:rsidR="00F92F74" w:rsidRPr="005C1D2B">
        <w:rPr>
          <w:rFonts w:ascii="Arial" w:hAnsi="Arial" w:cs="Arial"/>
        </w:rPr>
        <w:t xml:space="preserve"> Die integrierte 8-Segment Bargraph Anzeige signalisiert dabei den Status des Drehgebers oder des</w:t>
      </w:r>
      <w:r w:rsidR="00F9776A" w:rsidRPr="005C1D2B">
        <w:rPr>
          <w:rFonts w:ascii="Arial" w:hAnsi="Arial" w:cs="Arial"/>
        </w:rPr>
        <w:t xml:space="preserve"> </w:t>
      </w:r>
      <w:r w:rsidR="00F92F74" w:rsidRPr="005C1D2B">
        <w:rPr>
          <w:rFonts w:ascii="Arial" w:hAnsi="Arial" w:cs="Arial"/>
        </w:rPr>
        <w:t>zugewiesenen DSP Mischer Objektes. D</w:t>
      </w:r>
      <w:r w:rsidR="007E049C" w:rsidRPr="005C1D2B">
        <w:rPr>
          <w:rFonts w:ascii="Arial" w:hAnsi="Arial" w:cs="Arial"/>
        </w:rPr>
        <w:t>as Modul be</w:t>
      </w:r>
      <w:r w:rsidR="00FE5471" w:rsidRPr="005C1D2B">
        <w:rPr>
          <w:rFonts w:ascii="Arial" w:hAnsi="Arial" w:cs="Arial"/>
        </w:rPr>
        <w:t>inhaltet eine</w:t>
      </w:r>
      <w:r w:rsidRPr="005C1D2B">
        <w:rPr>
          <w:rFonts w:ascii="Arial" w:hAnsi="Arial" w:cs="Arial"/>
        </w:rPr>
        <w:t xml:space="preserve"> Mikrocontroller-</w:t>
      </w:r>
      <w:r w:rsidR="007E049C" w:rsidRPr="005C1D2B">
        <w:rPr>
          <w:rFonts w:ascii="Arial" w:hAnsi="Arial" w:cs="Arial"/>
        </w:rPr>
        <w:t xml:space="preserve">Steuerung zur Ausführung von </w:t>
      </w:r>
      <w:r w:rsidR="002C37DF" w:rsidRPr="005C1D2B">
        <w:rPr>
          <w:rFonts w:ascii="Arial" w:hAnsi="Arial" w:cs="Arial"/>
        </w:rPr>
        <w:t>Steuerbefehlen der Audio Matrix oder</w:t>
      </w:r>
      <w:r w:rsidRPr="005C1D2B">
        <w:rPr>
          <w:rFonts w:ascii="Arial" w:hAnsi="Arial" w:cs="Arial"/>
        </w:rPr>
        <w:t xml:space="preserve"> des Mischers</w:t>
      </w:r>
      <w:r w:rsidR="007E049C" w:rsidRPr="005C1D2B">
        <w:rPr>
          <w:rFonts w:ascii="Arial" w:hAnsi="Arial" w:cs="Arial"/>
        </w:rPr>
        <w:t>. Die Kommunikation mit der Matrix erfolgt über den RS-485 Bus mit einer Geschwindigkeit von bis</w:t>
      </w:r>
      <w:r w:rsidRPr="005C1D2B">
        <w:rPr>
          <w:rFonts w:ascii="Arial" w:hAnsi="Arial" w:cs="Arial"/>
        </w:rPr>
        <w:t xml:space="preserve"> zu 115.200</w:t>
      </w:r>
      <w:r w:rsidR="007E049C" w:rsidRPr="005C1D2B">
        <w:rPr>
          <w:rFonts w:ascii="Arial" w:hAnsi="Arial" w:cs="Arial"/>
        </w:rPr>
        <w:t xml:space="preserve">Bit/s.  </w:t>
      </w:r>
    </w:p>
    <w:p w:rsidR="007E049C" w:rsidRPr="005C1D2B" w:rsidRDefault="007E049C" w:rsidP="005E3D3D">
      <w:pPr>
        <w:pStyle w:val="Textkrper2"/>
        <w:tabs>
          <w:tab w:val="left" w:pos="6840"/>
        </w:tabs>
        <w:rPr>
          <w:rFonts w:ascii="Arial" w:hAnsi="Arial" w:cs="Arial"/>
        </w:rPr>
      </w:pPr>
      <w:r w:rsidRPr="005C1D2B">
        <w:rPr>
          <w:rFonts w:ascii="Arial" w:hAnsi="Arial" w:cs="Arial"/>
        </w:rPr>
        <w:t xml:space="preserve">Mehrere adaptive Fernbedienungseinheiten </w:t>
      </w:r>
      <w:r w:rsidR="00FE5471" w:rsidRPr="005C1D2B">
        <w:rPr>
          <w:rFonts w:ascii="Arial" w:hAnsi="Arial" w:cs="Arial"/>
        </w:rPr>
        <w:t xml:space="preserve">können über den RS-485 Bus </w:t>
      </w:r>
      <w:r w:rsidRPr="005C1D2B">
        <w:rPr>
          <w:rFonts w:ascii="Arial" w:hAnsi="Arial" w:cs="Arial"/>
        </w:rPr>
        <w:t>verbunden werden. Hierzu stehen auf der Rückseite zwei Rj-45 Buchsen oder alternativ</w:t>
      </w:r>
      <w:r w:rsidR="00276319" w:rsidRPr="005C1D2B">
        <w:rPr>
          <w:rFonts w:ascii="Arial" w:hAnsi="Arial" w:cs="Arial"/>
        </w:rPr>
        <w:t xml:space="preserve"> </w:t>
      </w:r>
      <w:r w:rsidRPr="005C1D2B">
        <w:rPr>
          <w:rFonts w:ascii="Arial" w:hAnsi="Arial" w:cs="Arial"/>
        </w:rPr>
        <w:t>Schraubklemmen zur Verfügung. Die eindeutige Adressierung der Geräte im RS-485 Ne</w:t>
      </w:r>
      <w:r w:rsidR="00BF49F7" w:rsidRPr="005C1D2B">
        <w:rPr>
          <w:rFonts w:ascii="Arial" w:hAnsi="Arial" w:cs="Arial"/>
        </w:rPr>
        <w:t>tzwerk erfolgt über 2 Dezimal Drehschalter auf der Steuerplatine</w:t>
      </w:r>
      <w:r w:rsidRPr="005C1D2B">
        <w:rPr>
          <w:rFonts w:ascii="Arial" w:hAnsi="Arial" w:cs="Arial"/>
        </w:rPr>
        <w:t>.</w:t>
      </w:r>
    </w:p>
    <w:p w:rsidR="007E049C" w:rsidRPr="005C1D2B" w:rsidRDefault="007E049C" w:rsidP="005E3D3D">
      <w:pPr>
        <w:pStyle w:val="Textkrper2"/>
        <w:rPr>
          <w:rFonts w:ascii="Arial" w:hAnsi="Arial" w:cs="Arial"/>
        </w:rPr>
      </w:pPr>
      <w:r w:rsidRPr="005C1D2B">
        <w:rPr>
          <w:rFonts w:ascii="Arial" w:hAnsi="Arial" w:cs="Arial"/>
        </w:rPr>
        <w:t xml:space="preserve">Die Stromversorgung erfolgt </w:t>
      </w:r>
      <w:r w:rsidR="006E27FB" w:rsidRPr="005C1D2B">
        <w:rPr>
          <w:rFonts w:ascii="Arial" w:hAnsi="Arial" w:cs="Arial"/>
        </w:rPr>
        <w:t>in der Regel durch den angeschlossenen DSP Prozessor</w:t>
      </w:r>
      <w:r w:rsidRPr="005C1D2B">
        <w:rPr>
          <w:rFonts w:ascii="Arial" w:hAnsi="Arial" w:cs="Arial"/>
        </w:rPr>
        <w:t>, mitgeführt über eine vierpaa</w:t>
      </w:r>
      <w:r w:rsidR="006E27FB" w:rsidRPr="005C1D2B">
        <w:rPr>
          <w:rFonts w:ascii="Arial" w:hAnsi="Arial" w:cs="Arial"/>
        </w:rPr>
        <w:t>rige CAT5-Kommunikationsleitung oder über ein separates externes Netzteil.</w:t>
      </w:r>
      <w:r w:rsidRPr="005C1D2B">
        <w:rPr>
          <w:rFonts w:ascii="Arial" w:hAnsi="Arial" w:cs="Arial"/>
        </w:rPr>
        <w:t xml:space="preserve"> Zur Festlegung der maximalen Entfernung zwischen Fernsteuereinheit und Audio Matrix muss die mitgelieferte Tabelle berücksichtigt werden. </w:t>
      </w:r>
    </w:p>
    <w:p w:rsidR="007E049C" w:rsidRPr="005C1D2B" w:rsidRDefault="00C57680" w:rsidP="0025397C">
      <w:pPr>
        <w:pStyle w:val="Textkrper2"/>
        <w:rPr>
          <w:rFonts w:ascii="Arial" w:hAnsi="Arial" w:cs="Arial"/>
        </w:rPr>
      </w:pPr>
      <w:r w:rsidRPr="005C1D2B">
        <w:rPr>
          <w:rFonts w:ascii="Arial" w:hAnsi="Arial" w:cs="Arial"/>
        </w:rPr>
        <w:t>Die Stromversorgung beträgt 6-24</w:t>
      </w:r>
      <w:r w:rsidR="00FE5471" w:rsidRPr="005C1D2B">
        <w:rPr>
          <w:rFonts w:ascii="Arial" w:hAnsi="Arial" w:cs="Arial"/>
        </w:rPr>
        <w:t xml:space="preserve"> Vdc</w:t>
      </w:r>
      <w:r w:rsidR="00600AF3" w:rsidRPr="005C1D2B">
        <w:rPr>
          <w:rFonts w:ascii="Arial" w:hAnsi="Arial" w:cs="Arial"/>
        </w:rPr>
        <w:t xml:space="preserve">. </w:t>
      </w:r>
      <w:r w:rsidR="007E049C" w:rsidRPr="005C1D2B">
        <w:rPr>
          <w:rFonts w:ascii="Arial" w:hAnsi="Arial" w:cs="Arial"/>
        </w:rPr>
        <w:t>Wird keine Stromversorgun</w:t>
      </w:r>
      <w:r w:rsidR="00600AF3" w:rsidRPr="005C1D2B">
        <w:rPr>
          <w:rFonts w:ascii="Arial" w:hAnsi="Arial" w:cs="Arial"/>
        </w:rPr>
        <w:t>g über die CAT5-Leitung geliefert</w:t>
      </w:r>
      <w:r w:rsidR="003F1896" w:rsidRPr="005C1D2B">
        <w:rPr>
          <w:rFonts w:ascii="Arial" w:hAnsi="Arial" w:cs="Arial"/>
        </w:rPr>
        <w:t>, beträgt die maximale</w:t>
      </w:r>
      <w:r w:rsidR="007E049C" w:rsidRPr="005C1D2B">
        <w:rPr>
          <w:rFonts w:ascii="Arial" w:hAnsi="Arial" w:cs="Arial"/>
        </w:rPr>
        <w:t xml:space="preserve"> Entfernung 330 Meter in einem sternförmigen </w:t>
      </w:r>
      <w:r w:rsidR="00BF49F7" w:rsidRPr="005C1D2B">
        <w:rPr>
          <w:rFonts w:ascii="Arial" w:hAnsi="Arial" w:cs="Arial"/>
        </w:rPr>
        <w:t xml:space="preserve">Netz </w:t>
      </w:r>
      <w:r w:rsidR="00FE5471" w:rsidRPr="005C1D2B">
        <w:rPr>
          <w:rFonts w:ascii="Arial" w:hAnsi="Arial" w:cs="Arial"/>
        </w:rPr>
        <w:t xml:space="preserve">und 1330 Meter in einem parallel </w:t>
      </w:r>
      <w:r w:rsidR="007E049C" w:rsidRPr="005C1D2B">
        <w:rPr>
          <w:rFonts w:ascii="Arial" w:hAnsi="Arial" w:cs="Arial"/>
        </w:rPr>
        <w:t>verbundenen Netz(Daisy-Chain). Längere Distanzen können mit RS-485 Bus Extendern überbrückt werden.</w:t>
      </w:r>
      <w:r w:rsidR="00276319" w:rsidRPr="005C1D2B">
        <w:rPr>
          <w:rFonts w:ascii="Arial" w:hAnsi="Arial" w:cs="Arial"/>
        </w:rPr>
        <w:t xml:space="preserve"> </w:t>
      </w:r>
    </w:p>
    <w:p w:rsidR="00190978" w:rsidRPr="005C1D2B" w:rsidRDefault="00190978" w:rsidP="00190978">
      <w:pPr>
        <w:pStyle w:val="Textkrper2"/>
        <w:rPr>
          <w:rFonts w:ascii="Arial" w:hAnsi="Arial" w:cs="Arial"/>
        </w:rPr>
      </w:pPr>
    </w:p>
    <w:p w:rsidR="00190978" w:rsidRPr="005C1D2B" w:rsidRDefault="00190978" w:rsidP="00190978">
      <w:pPr>
        <w:pStyle w:val="Textkrper2"/>
        <w:rPr>
          <w:rFonts w:ascii="Arial" w:hAnsi="Arial" w:cs="Arial"/>
          <w:b/>
          <w:bCs/>
          <w:lang w:val="de-CH"/>
        </w:rPr>
      </w:pPr>
      <w:r w:rsidRPr="005C1D2B">
        <w:rPr>
          <w:rFonts w:ascii="Arial" w:hAnsi="Arial" w:cs="Arial"/>
        </w:rPr>
        <w:t>Fabrikat:</w:t>
      </w:r>
      <w:r w:rsidR="0089672F" w:rsidRPr="005C1D2B">
        <w:rPr>
          <w:rFonts w:ascii="Arial" w:hAnsi="Arial" w:cs="Arial"/>
          <w:b/>
          <w:bCs/>
        </w:rPr>
        <w:t xml:space="preserve"> Symetrix</w:t>
      </w:r>
    </w:p>
    <w:p w:rsidR="00190978" w:rsidRPr="005C1D2B" w:rsidRDefault="00190978" w:rsidP="00190978">
      <w:pPr>
        <w:pStyle w:val="Textkrper2"/>
        <w:rPr>
          <w:rFonts w:ascii="Arial" w:hAnsi="Arial" w:cs="Arial"/>
          <w:b/>
          <w:bCs/>
        </w:rPr>
      </w:pPr>
      <w:r w:rsidRPr="005C1D2B">
        <w:rPr>
          <w:rFonts w:ascii="Arial" w:hAnsi="Arial" w:cs="Arial"/>
          <w:lang w:val="de-CH"/>
        </w:rPr>
        <w:t>Modell</w:t>
      </w:r>
      <w:r w:rsidR="007E049C" w:rsidRPr="005C1D2B">
        <w:rPr>
          <w:rFonts w:ascii="Arial" w:hAnsi="Arial" w:cs="Arial"/>
        </w:rPr>
        <w:t>:</w:t>
      </w:r>
      <w:r w:rsidR="00BD4791" w:rsidRPr="005C1D2B">
        <w:rPr>
          <w:rFonts w:ascii="Arial" w:hAnsi="Arial" w:cs="Arial"/>
          <w:b/>
          <w:bCs/>
        </w:rPr>
        <w:t xml:space="preserve"> ARC-K1</w:t>
      </w:r>
      <w:r w:rsidR="006E27FB" w:rsidRPr="005C1D2B">
        <w:rPr>
          <w:rFonts w:ascii="Arial" w:hAnsi="Arial" w:cs="Arial"/>
          <w:b/>
          <w:bCs/>
        </w:rPr>
        <w:t>e</w:t>
      </w:r>
      <w:r w:rsidR="0025397C">
        <w:rPr>
          <w:rFonts w:ascii="Arial" w:hAnsi="Arial" w:cs="Arial"/>
          <w:b/>
          <w:bCs/>
        </w:rPr>
        <w:t>-Edizio</w:t>
      </w:r>
      <w:bookmarkStart w:id="0" w:name="_GoBack"/>
      <w:bookmarkEnd w:id="0"/>
    </w:p>
    <w:p w:rsidR="00B3666B" w:rsidRPr="005C1D2B" w:rsidRDefault="00B3666B" w:rsidP="00190978">
      <w:pPr>
        <w:pStyle w:val="Textkrper2"/>
        <w:rPr>
          <w:rFonts w:ascii="Arial" w:hAnsi="Arial" w:cs="Arial"/>
          <w:b/>
          <w:bCs/>
        </w:rPr>
      </w:pPr>
    </w:p>
    <w:p w:rsidR="00697773" w:rsidRPr="005C1D2B" w:rsidRDefault="00697773">
      <w:pPr>
        <w:rPr>
          <w:rFonts w:ascii="Arial" w:hAnsi="Arial" w:cs="Arial"/>
        </w:rPr>
      </w:pPr>
    </w:p>
    <w:p w:rsidR="005C1D2B" w:rsidRPr="005C1D2B" w:rsidRDefault="005C1D2B">
      <w:pPr>
        <w:rPr>
          <w:rFonts w:ascii="Arial" w:hAnsi="Arial" w:cs="Arial"/>
        </w:rPr>
      </w:pPr>
    </w:p>
    <w:sectPr w:rsidR="005C1D2B" w:rsidRPr="005C1D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78"/>
    <w:rsid w:val="00043F4A"/>
    <w:rsid w:val="00050D8D"/>
    <w:rsid w:val="00086681"/>
    <w:rsid w:val="00190978"/>
    <w:rsid w:val="001A7551"/>
    <w:rsid w:val="0025397C"/>
    <w:rsid w:val="00276319"/>
    <w:rsid w:val="00277868"/>
    <w:rsid w:val="002C37DF"/>
    <w:rsid w:val="002C4C86"/>
    <w:rsid w:val="003B286E"/>
    <w:rsid w:val="003F181D"/>
    <w:rsid w:val="003F1896"/>
    <w:rsid w:val="0040795A"/>
    <w:rsid w:val="004634E3"/>
    <w:rsid w:val="005A1769"/>
    <w:rsid w:val="005C1D2B"/>
    <w:rsid w:val="005E3D3D"/>
    <w:rsid w:val="00600AF3"/>
    <w:rsid w:val="00604B24"/>
    <w:rsid w:val="0061494A"/>
    <w:rsid w:val="00643E18"/>
    <w:rsid w:val="00697773"/>
    <w:rsid w:val="006A4B3D"/>
    <w:rsid w:val="006D1D17"/>
    <w:rsid w:val="006E27FB"/>
    <w:rsid w:val="007E049C"/>
    <w:rsid w:val="0089672F"/>
    <w:rsid w:val="00916E30"/>
    <w:rsid w:val="00A905D6"/>
    <w:rsid w:val="00AB75FF"/>
    <w:rsid w:val="00B3666B"/>
    <w:rsid w:val="00B3666C"/>
    <w:rsid w:val="00B411D8"/>
    <w:rsid w:val="00B44B3E"/>
    <w:rsid w:val="00BA4CEF"/>
    <w:rsid w:val="00BD4791"/>
    <w:rsid w:val="00BF49F7"/>
    <w:rsid w:val="00C57680"/>
    <w:rsid w:val="00CE7E6F"/>
    <w:rsid w:val="00F92F74"/>
    <w:rsid w:val="00F9776A"/>
    <w:rsid w:val="00FE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Adaptive Fernsteuereinheit für o</vt:lpstr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Fernsteuereinheit für o</dc:title>
  <dc:creator>rk</dc:creator>
  <cp:lastModifiedBy>Hubi  Knüsel</cp:lastModifiedBy>
  <cp:revision>3</cp:revision>
  <dcterms:created xsi:type="dcterms:W3CDTF">2015-03-23T13:16:00Z</dcterms:created>
  <dcterms:modified xsi:type="dcterms:W3CDTF">2019-10-23T09:43:00Z</dcterms:modified>
</cp:coreProperties>
</file>